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3FF2" w14:textId="1819D768" w:rsidR="00230672" w:rsidRPr="005B104B" w:rsidRDefault="00B42C92" w:rsidP="009674DE">
      <w:pPr>
        <w:rPr>
          <w:b/>
          <w:bCs/>
        </w:rPr>
      </w:pPr>
      <w:r w:rsidRPr="005B104B">
        <w:rPr>
          <w:b/>
          <w:bCs/>
        </w:rPr>
        <w:t>Zapytanie ofertowe</w:t>
      </w:r>
    </w:p>
    <w:p w14:paraId="11E74D41" w14:textId="3F339A0C" w:rsidR="00B42C92" w:rsidRDefault="00CC1A2D" w:rsidP="00CC1A2D">
      <w:pPr>
        <w:jc w:val="both"/>
      </w:pPr>
      <w:r>
        <w:t xml:space="preserve">Na podst. </w:t>
      </w:r>
      <w:r w:rsidR="00DB2974">
        <w:t>a</w:t>
      </w:r>
      <w:r>
        <w:t>rt. 2 ust. 1 pkt.1</w:t>
      </w:r>
      <w:r w:rsidR="00C34797">
        <w:t xml:space="preserve"> </w:t>
      </w:r>
      <w:r>
        <w:t>- Prawo zamówień publicznych (</w:t>
      </w:r>
      <w:r w:rsidR="00F42A03">
        <w:t>tj.</w:t>
      </w:r>
      <w:r w:rsidR="005B104B">
        <w:t xml:space="preserve"> </w:t>
      </w:r>
      <w:r>
        <w:t>Dz. U. z 202</w:t>
      </w:r>
      <w:r w:rsidR="005B104B">
        <w:t>4</w:t>
      </w:r>
      <w:r>
        <w:t>r. poz. 1</w:t>
      </w:r>
      <w:r w:rsidR="005B104B">
        <w:t>320</w:t>
      </w:r>
      <w:r>
        <w:t xml:space="preserve"> ze zm.</w:t>
      </w:r>
      <w:r w:rsidR="00DB2974">
        <w:t>)</w:t>
      </w:r>
      <w:r>
        <w:t xml:space="preserve"> </w:t>
      </w:r>
      <w:r w:rsidR="00DB2974">
        <w:t>z</w:t>
      </w:r>
      <w:r>
        <w:t xml:space="preserve">apraszamy do składania ofert </w:t>
      </w:r>
      <w:r w:rsidR="005C036F">
        <w:t xml:space="preserve">na remont </w:t>
      </w:r>
      <w:r w:rsidR="00CF5C1D">
        <w:t xml:space="preserve">sali dydaktycznej wraz z łazienką </w:t>
      </w:r>
      <w:r w:rsidR="005C036F">
        <w:t xml:space="preserve">w </w:t>
      </w:r>
      <w:r w:rsidR="00B42C92">
        <w:t>Przedszkol</w:t>
      </w:r>
      <w:r w:rsidR="005C036F">
        <w:t>u</w:t>
      </w:r>
      <w:r w:rsidR="00B42C92">
        <w:t xml:space="preserve"> nr 248, ul. Dickensa 5a</w:t>
      </w:r>
      <w:r w:rsidR="00CF5C1D">
        <w:br/>
      </w:r>
      <w:r w:rsidR="00B42C92">
        <w:t>w Warszawie.</w:t>
      </w:r>
    </w:p>
    <w:p w14:paraId="6284CBD6" w14:textId="77777777" w:rsidR="00F42A03" w:rsidRDefault="00B42C92" w:rsidP="00B42C92">
      <w:pPr>
        <w:pStyle w:val="Akapitzlist"/>
        <w:numPr>
          <w:ilvl w:val="0"/>
          <w:numId w:val="1"/>
        </w:numPr>
      </w:pPr>
      <w:r>
        <w:t>Zamawiający:</w:t>
      </w:r>
    </w:p>
    <w:p w14:paraId="4A4CC6A1" w14:textId="57DD5EA5" w:rsidR="00B42C92" w:rsidRDefault="00B42C92" w:rsidP="00F42A03">
      <w:pPr>
        <w:pStyle w:val="Akapitzlist"/>
        <w:ind w:left="360"/>
      </w:pPr>
      <w:r>
        <w:t>Przedszkole nr 248, ul. Dickensa 5a, 02-107 Warszawa; tel. 723 244 714, 22 633 05 02</w:t>
      </w:r>
    </w:p>
    <w:p w14:paraId="326E1BB2" w14:textId="77777777" w:rsidR="003218FB" w:rsidRDefault="003218FB" w:rsidP="00B42C92">
      <w:pPr>
        <w:pStyle w:val="Akapitzlist"/>
      </w:pPr>
    </w:p>
    <w:p w14:paraId="42255CA0" w14:textId="77777777" w:rsidR="00F42A03" w:rsidRDefault="003218FB" w:rsidP="003218FB">
      <w:pPr>
        <w:pStyle w:val="Akapitzlist"/>
        <w:numPr>
          <w:ilvl w:val="0"/>
          <w:numId w:val="1"/>
        </w:numPr>
      </w:pPr>
      <w:r>
        <w:t>Określenie przedmiotu zamówienia:</w:t>
      </w:r>
    </w:p>
    <w:p w14:paraId="66AB06C1" w14:textId="2B95CD74" w:rsidR="003218FB" w:rsidRDefault="005C036F" w:rsidP="00F42A03">
      <w:pPr>
        <w:pStyle w:val="Akapitzlist"/>
        <w:ind w:left="360"/>
        <w:jc w:val="both"/>
      </w:pPr>
      <w:r>
        <w:t xml:space="preserve">Remont </w:t>
      </w:r>
      <w:r w:rsidR="00CF5C1D">
        <w:t xml:space="preserve">sali dydaktycznej z przylegającą do niej łazienką </w:t>
      </w:r>
      <w:r>
        <w:t>w budynku Przedszkola nr 248,</w:t>
      </w:r>
      <w:r w:rsidR="00CF5C1D">
        <w:br/>
      </w:r>
      <w:r>
        <w:t>ul. Dickensa 5a</w:t>
      </w:r>
      <w:r w:rsidR="003218FB">
        <w:t>.</w:t>
      </w:r>
    </w:p>
    <w:p w14:paraId="2CF798E2" w14:textId="008C3BFA" w:rsidR="00CF5C1D" w:rsidRPr="00BF7545" w:rsidRDefault="00CF5C1D" w:rsidP="00F42A03">
      <w:pPr>
        <w:pStyle w:val="Akapitzlist"/>
        <w:ind w:left="360"/>
        <w:jc w:val="both"/>
        <w:rPr>
          <w:b/>
          <w:bCs/>
        </w:rPr>
      </w:pPr>
      <w:r w:rsidRPr="00BF7545">
        <w:rPr>
          <w:b/>
          <w:bCs/>
        </w:rPr>
        <w:t>Remont sali dydaktycznej:</w:t>
      </w:r>
    </w:p>
    <w:p w14:paraId="138DC0AF" w14:textId="7C6EE1D6" w:rsidR="00CF5C1D" w:rsidRDefault="00BF7545" w:rsidP="00F42A03">
      <w:pPr>
        <w:pStyle w:val="Akapitzlist"/>
        <w:ind w:left="360"/>
        <w:jc w:val="both"/>
      </w:pPr>
      <w:r>
        <w:t>- demontaż parkietu, przygotowanie podłoża pod ok</w:t>
      </w:r>
      <w:r w:rsidR="00CB786A">
        <w:t>ładziny</w:t>
      </w:r>
      <w:r>
        <w:t xml:space="preserve"> podłogowe, wylewka </w:t>
      </w:r>
      <w:r w:rsidR="000A004B">
        <w:t>samopoziomująca,</w:t>
      </w:r>
      <w:r>
        <w:t xml:space="preserve"> wyłożenie wykładzin z tworzyw sztucznych</w:t>
      </w:r>
      <w:r w:rsidR="000A004B">
        <w:t xml:space="preserve"> </w:t>
      </w:r>
      <w:r>
        <w:t>- 66 m</w:t>
      </w:r>
      <w:r>
        <w:rPr>
          <w:rFonts w:cstheme="minorHAnsi"/>
        </w:rPr>
        <w:t>²</w:t>
      </w:r>
    </w:p>
    <w:p w14:paraId="7450B1D5" w14:textId="19384A2A" w:rsidR="00BF7545" w:rsidRDefault="00BF7545" w:rsidP="00F42A03">
      <w:pPr>
        <w:pStyle w:val="Akapitzlist"/>
        <w:ind w:left="360"/>
        <w:jc w:val="both"/>
      </w:pPr>
      <w:r>
        <w:t>- wykucie ościeżnic, dostosowanie szerokości ościeżnic (poszerzenie wejścia) do wymogów dostępności architektonicznej</w:t>
      </w:r>
      <w:r w:rsidR="000A004B">
        <w:t xml:space="preserve"> </w:t>
      </w:r>
      <w:r>
        <w:t>- 2 szt.</w:t>
      </w:r>
    </w:p>
    <w:p w14:paraId="101ABFA0" w14:textId="44DAC79A" w:rsidR="00BF7545" w:rsidRDefault="00BF7545" w:rsidP="00F42A03">
      <w:pPr>
        <w:pStyle w:val="Akapitzlist"/>
        <w:ind w:left="360"/>
        <w:jc w:val="both"/>
      </w:pPr>
      <w:r>
        <w:t>- montaż ościeżnic i skrzydeł</w:t>
      </w:r>
      <w:r w:rsidR="000A004B">
        <w:t xml:space="preserve"> – 2 szt.</w:t>
      </w:r>
    </w:p>
    <w:p w14:paraId="18283856" w14:textId="510CE012" w:rsidR="00CB786A" w:rsidRDefault="00CB786A" w:rsidP="00F42A03">
      <w:pPr>
        <w:pStyle w:val="Akapitzlist"/>
        <w:ind w:left="360"/>
        <w:jc w:val="both"/>
      </w:pPr>
      <w:r>
        <w:t>- wymiana opraw oświetleniowych – 10 szt.</w:t>
      </w:r>
    </w:p>
    <w:p w14:paraId="70AF328D" w14:textId="3BB99F51" w:rsidR="00BF7545" w:rsidRDefault="00BF7545" w:rsidP="00F42A03">
      <w:pPr>
        <w:pStyle w:val="Akapitzlist"/>
        <w:ind w:left="360"/>
        <w:jc w:val="both"/>
        <w:rPr>
          <w:rFonts w:cstheme="minorHAnsi"/>
        </w:rPr>
      </w:pPr>
      <w:r>
        <w:t>- gruntowanie, gładzie wewnętrzne, dwukrotne malowanie farbami</w:t>
      </w:r>
      <w:r w:rsidR="00CB786A">
        <w:t xml:space="preserve"> </w:t>
      </w:r>
      <w:r>
        <w:t>ścian</w:t>
      </w:r>
      <w:r w:rsidR="00CB786A">
        <w:t>y i sufit</w:t>
      </w:r>
      <w:r w:rsidR="000A004B">
        <w:t xml:space="preserve"> </w:t>
      </w:r>
      <w:r>
        <w:t>- 173 m</w:t>
      </w:r>
      <w:r>
        <w:rPr>
          <w:rFonts w:cstheme="minorHAnsi"/>
        </w:rPr>
        <w:t>²</w:t>
      </w:r>
    </w:p>
    <w:p w14:paraId="5B21CA74" w14:textId="5FFBB7AC" w:rsidR="00CB786A" w:rsidRDefault="00CB786A" w:rsidP="00F42A03">
      <w:pPr>
        <w:pStyle w:val="Akapitzlist"/>
        <w:ind w:left="360"/>
        <w:jc w:val="both"/>
        <w:rPr>
          <w:rFonts w:cstheme="minorHAnsi"/>
          <w:vertAlign w:val="superscript"/>
        </w:rPr>
      </w:pPr>
      <w:r>
        <w:rPr>
          <w:rFonts w:cstheme="minorHAnsi"/>
        </w:rPr>
        <w:t>- lakierowanie ścian – 54,4 m</w:t>
      </w:r>
      <w:r>
        <w:rPr>
          <w:rFonts w:cstheme="minorHAnsi"/>
          <w:vertAlign w:val="superscript"/>
        </w:rPr>
        <w:t>2</w:t>
      </w:r>
    </w:p>
    <w:p w14:paraId="56C23001" w14:textId="65E123DA" w:rsidR="00CB786A" w:rsidRPr="00CB786A" w:rsidRDefault="00CB786A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- demontaż grzejników żeliwnych wraz z ponownym montażem oraz płukaniem – 4 </w:t>
      </w:r>
      <w:proofErr w:type="spellStart"/>
      <w:r>
        <w:rPr>
          <w:rFonts w:cstheme="minorHAnsi"/>
        </w:rPr>
        <w:t>kpl</w:t>
      </w:r>
      <w:proofErr w:type="spellEnd"/>
      <w:r>
        <w:rPr>
          <w:rFonts w:cstheme="minorHAnsi"/>
        </w:rPr>
        <w:t>.</w:t>
      </w:r>
    </w:p>
    <w:p w14:paraId="055C1313" w14:textId="74399450" w:rsidR="00E03201" w:rsidRDefault="00E03201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malowanie grzejników żebrowych</w:t>
      </w:r>
      <w:r w:rsidR="000A004B">
        <w:rPr>
          <w:rFonts w:cstheme="minorHAnsi"/>
        </w:rPr>
        <w:t xml:space="preserve"> </w:t>
      </w:r>
      <w:r w:rsidR="00CB786A">
        <w:rPr>
          <w:rFonts w:cstheme="minorHAnsi"/>
        </w:rPr>
        <w:t>–</w:t>
      </w:r>
      <w:r>
        <w:rPr>
          <w:rFonts w:cstheme="minorHAnsi"/>
        </w:rPr>
        <w:t xml:space="preserve"> 6</w:t>
      </w:r>
      <w:r w:rsidR="00CB786A">
        <w:rPr>
          <w:rFonts w:cstheme="minorHAnsi"/>
        </w:rPr>
        <w:t>,4 m</w:t>
      </w:r>
    </w:p>
    <w:p w14:paraId="0D2908B5" w14:textId="427DEB2C" w:rsidR="00E03201" w:rsidRDefault="00E03201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demontaż</w:t>
      </w:r>
      <w:r w:rsidR="00CB786A">
        <w:rPr>
          <w:rFonts w:cstheme="minorHAnsi"/>
        </w:rPr>
        <w:t xml:space="preserve"> grzejnika i</w:t>
      </w:r>
      <w:r>
        <w:rPr>
          <w:rFonts w:cstheme="minorHAnsi"/>
        </w:rPr>
        <w:t xml:space="preserve"> parapetu</w:t>
      </w:r>
      <w:r w:rsidR="000A004B">
        <w:rPr>
          <w:rFonts w:cstheme="minorHAnsi"/>
        </w:rPr>
        <w:t xml:space="preserve"> </w:t>
      </w:r>
      <w:r>
        <w:rPr>
          <w:rFonts w:cstheme="minorHAnsi"/>
        </w:rPr>
        <w:t>- 1 szt.</w:t>
      </w:r>
    </w:p>
    <w:p w14:paraId="73B3C07C" w14:textId="215FAF85" w:rsidR="00CB786A" w:rsidRDefault="00CB786A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kratka – wentylacja – 4 szt.</w:t>
      </w:r>
    </w:p>
    <w:p w14:paraId="664862DB" w14:textId="0205470D" w:rsidR="00E03201" w:rsidRDefault="00E03201" w:rsidP="00F42A03">
      <w:pPr>
        <w:pStyle w:val="Akapitzlist"/>
        <w:ind w:left="360"/>
        <w:jc w:val="both"/>
        <w:rPr>
          <w:rFonts w:cstheme="minorHAnsi"/>
        </w:rPr>
      </w:pPr>
    </w:p>
    <w:p w14:paraId="1F8368E2" w14:textId="6179B145" w:rsidR="00E03201" w:rsidRPr="00E03201" w:rsidRDefault="00E03201" w:rsidP="00F42A03">
      <w:pPr>
        <w:pStyle w:val="Akapitzlist"/>
        <w:ind w:left="360"/>
        <w:jc w:val="both"/>
        <w:rPr>
          <w:rFonts w:cstheme="minorHAnsi"/>
          <w:b/>
          <w:bCs/>
        </w:rPr>
      </w:pPr>
      <w:r w:rsidRPr="00E03201">
        <w:rPr>
          <w:rFonts w:cstheme="minorHAnsi"/>
          <w:b/>
          <w:bCs/>
        </w:rPr>
        <w:t>Remont łazienki:</w:t>
      </w:r>
    </w:p>
    <w:p w14:paraId="149299B5" w14:textId="4F1EBC15" w:rsidR="00E03201" w:rsidRDefault="00E03201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rozebranie posadzki z płytek gresowych</w:t>
      </w:r>
      <w:r w:rsidR="000A004B">
        <w:rPr>
          <w:rFonts w:cstheme="minorHAnsi"/>
        </w:rPr>
        <w:t xml:space="preserve"> </w:t>
      </w:r>
      <w:r>
        <w:rPr>
          <w:rFonts w:cstheme="minorHAnsi"/>
        </w:rPr>
        <w:t>- 12 m²</w:t>
      </w:r>
    </w:p>
    <w:p w14:paraId="34FE5463" w14:textId="328F321B" w:rsidR="00E03201" w:rsidRDefault="00E03201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0A004B">
        <w:rPr>
          <w:rFonts w:cstheme="minorHAnsi"/>
        </w:rPr>
        <w:t>rozebranie</w:t>
      </w:r>
      <w:r>
        <w:rPr>
          <w:rFonts w:cstheme="minorHAnsi"/>
        </w:rPr>
        <w:t xml:space="preserve"> glazury ściennej</w:t>
      </w:r>
      <w:r w:rsidR="000A004B">
        <w:rPr>
          <w:rFonts w:cstheme="minorHAnsi"/>
        </w:rPr>
        <w:t xml:space="preserve"> </w:t>
      </w:r>
      <w:r>
        <w:rPr>
          <w:rFonts w:cstheme="minorHAnsi"/>
        </w:rPr>
        <w:t>- 31 m²</w:t>
      </w:r>
    </w:p>
    <w:p w14:paraId="7D2E4335" w14:textId="1B703B23" w:rsidR="00E03201" w:rsidRDefault="00E03201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demontaż grzejnika żeliwnego</w:t>
      </w:r>
      <w:r w:rsidR="000A004B">
        <w:rPr>
          <w:rFonts w:cstheme="minorHAnsi"/>
        </w:rPr>
        <w:t xml:space="preserve"> </w:t>
      </w:r>
      <w:r>
        <w:rPr>
          <w:rFonts w:cstheme="minorHAnsi"/>
        </w:rPr>
        <w:t xml:space="preserve">- 2 </w:t>
      </w:r>
      <w:proofErr w:type="spellStart"/>
      <w:r w:rsidR="003E00A8">
        <w:rPr>
          <w:rFonts w:cstheme="minorHAnsi"/>
        </w:rPr>
        <w:t>kpl</w:t>
      </w:r>
      <w:proofErr w:type="spellEnd"/>
      <w:r w:rsidR="003E00A8">
        <w:rPr>
          <w:rFonts w:cstheme="minorHAnsi"/>
        </w:rPr>
        <w:t>.</w:t>
      </w:r>
    </w:p>
    <w:p w14:paraId="21D5A5AD" w14:textId="3B996CCE" w:rsidR="00E03201" w:rsidRDefault="00E03201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przygotowanie i naprawa podłoża pod glazurę i terakotę</w:t>
      </w:r>
    </w:p>
    <w:p w14:paraId="07EFF26E" w14:textId="35BE5BF1" w:rsidR="003E00A8" w:rsidRDefault="003E00A8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izolacja wodna posadzki powłoką wodoszczelną – 12 m</w:t>
      </w:r>
      <w:r>
        <w:rPr>
          <w:rFonts w:cstheme="minorHAnsi"/>
          <w:vertAlign w:val="superscript"/>
        </w:rPr>
        <w:t>2</w:t>
      </w:r>
    </w:p>
    <w:p w14:paraId="62DA0D82" w14:textId="4FF2B6EF" w:rsidR="003E00A8" w:rsidRPr="003E00A8" w:rsidRDefault="003E00A8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izolacja wodna ścian powłoką wodoszczelną – 31 m</w:t>
      </w:r>
      <w:r>
        <w:rPr>
          <w:rFonts w:cstheme="minorHAnsi"/>
          <w:vertAlign w:val="superscript"/>
        </w:rPr>
        <w:t>2</w:t>
      </w:r>
    </w:p>
    <w:p w14:paraId="0188DB04" w14:textId="7E55FD3E" w:rsidR="00E03201" w:rsidRDefault="00E03201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wykonanie posadzki z płytek z kamieni sztucznych</w:t>
      </w:r>
      <w:r w:rsidR="003E00A8">
        <w:rPr>
          <w:rFonts w:cstheme="minorHAnsi"/>
        </w:rPr>
        <w:t xml:space="preserve"> – 12 m</w:t>
      </w:r>
      <w:r w:rsidR="003E00A8">
        <w:rPr>
          <w:rFonts w:cstheme="minorHAnsi"/>
          <w:vertAlign w:val="superscript"/>
        </w:rPr>
        <w:t>2</w:t>
      </w:r>
    </w:p>
    <w:p w14:paraId="43E12BA2" w14:textId="1D21E9C6" w:rsidR="003E00A8" w:rsidRPr="003E00A8" w:rsidRDefault="003E00A8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licowanie ścian płytkami – 31 m</w:t>
      </w:r>
      <w:r>
        <w:rPr>
          <w:rFonts w:cstheme="minorHAnsi"/>
          <w:vertAlign w:val="superscript"/>
        </w:rPr>
        <w:t>2</w:t>
      </w:r>
    </w:p>
    <w:p w14:paraId="02240834" w14:textId="77777777" w:rsidR="00AB7BE5" w:rsidRDefault="00E03201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zeskrobanie i zmycie starej farby,</w:t>
      </w:r>
      <w:r w:rsidR="00AB7BE5">
        <w:rPr>
          <w:rFonts w:cstheme="minorHAnsi"/>
        </w:rPr>
        <w:t xml:space="preserve"> wewnętrzne gładzie gipsowe dwuwarstwowe, </w:t>
      </w:r>
      <w:r>
        <w:rPr>
          <w:rFonts w:cstheme="minorHAnsi"/>
        </w:rPr>
        <w:t xml:space="preserve">gruntowanie </w:t>
      </w:r>
    </w:p>
    <w:p w14:paraId="5F10D780" w14:textId="18F91544" w:rsidR="00E03201" w:rsidRDefault="00AB7BE5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  P</w:t>
      </w:r>
      <w:r w:rsidR="00E03201">
        <w:rPr>
          <w:rFonts w:cstheme="minorHAnsi"/>
        </w:rPr>
        <w:t>owierzchni</w:t>
      </w:r>
      <w:r>
        <w:rPr>
          <w:rFonts w:cstheme="minorHAnsi"/>
        </w:rPr>
        <w:t xml:space="preserve"> 2x</w:t>
      </w:r>
      <w:r w:rsidR="00E03201">
        <w:rPr>
          <w:rFonts w:cstheme="minorHAnsi"/>
        </w:rPr>
        <w:t>,</w:t>
      </w:r>
      <w:r>
        <w:rPr>
          <w:rFonts w:cstheme="minorHAnsi"/>
        </w:rPr>
        <w:t xml:space="preserve"> dwukrotne malowanie farbami emulsyjnymi ści</w:t>
      </w:r>
      <w:r w:rsidR="00E03201">
        <w:rPr>
          <w:rFonts w:cstheme="minorHAnsi"/>
        </w:rPr>
        <w:t>an i sufitu</w:t>
      </w:r>
      <w:r w:rsidR="000A004B">
        <w:rPr>
          <w:rFonts w:cstheme="minorHAnsi"/>
        </w:rPr>
        <w:t xml:space="preserve"> </w:t>
      </w:r>
      <w:r w:rsidR="00E03201">
        <w:rPr>
          <w:rFonts w:cstheme="minorHAnsi"/>
        </w:rPr>
        <w:t>- 45 m²</w:t>
      </w:r>
    </w:p>
    <w:p w14:paraId="74256A2A" w14:textId="26B59911" w:rsidR="00E03201" w:rsidRDefault="00E03201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demontaż ustępu</w:t>
      </w:r>
      <w:r w:rsidR="00AB7BE5">
        <w:rPr>
          <w:rFonts w:cstheme="minorHAnsi"/>
        </w:rPr>
        <w:t xml:space="preserve"> z miską porcelanową</w:t>
      </w:r>
      <w:r w:rsidR="000A004B">
        <w:rPr>
          <w:rFonts w:cstheme="minorHAnsi"/>
        </w:rPr>
        <w:t xml:space="preserve"> </w:t>
      </w:r>
      <w:r>
        <w:rPr>
          <w:rFonts w:cstheme="minorHAnsi"/>
        </w:rPr>
        <w:t>- 4 szt.</w:t>
      </w:r>
    </w:p>
    <w:p w14:paraId="656E4FA8" w14:textId="2A7EC7BE" w:rsidR="00E03201" w:rsidRDefault="00E03201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demontaż umywalki porcelanowej</w:t>
      </w:r>
      <w:r w:rsidR="000A004B">
        <w:rPr>
          <w:rFonts w:cstheme="minorHAnsi"/>
        </w:rPr>
        <w:t xml:space="preserve"> </w:t>
      </w:r>
      <w:r>
        <w:rPr>
          <w:rFonts w:cstheme="minorHAnsi"/>
        </w:rPr>
        <w:t xml:space="preserve">- 3 </w:t>
      </w:r>
      <w:r w:rsidR="000A004B">
        <w:rPr>
          <w:rFonts w:cstheme="minorHAnsi"/>
        </w:rPr>
        <w:t>szt.</w:t>
      </w:r>
    </w:p>
    <w:p w14:paraId="4677B69A" w14:textId="5CC196D1" w:rsidR="00E03201" w:rsidRDefault="00E03201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demontaż brodzika</w:t>
      </w:r>
      <w:r w:rsidR="000A004B">
        <w:rPr>
          <w:rFonts w:cstheme="minorHAnsi"/>
        </w:rPr>
        <w:t xml:space="preserve"> </w:t>
      </w:r>
      <w:r>
        <w:rPr>
          <w:rFonts w:cstheme="minorHAnsi"/>
        </w:rPr>
        <w:t>- 1 szt.</w:t>
      </w:r>
    </w:p>
    <w:p w14:paraId="5B58B5B5" w14:textId="09C3C51E" w:rsidR="00E03201" w:rsidRDefault="00E03201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wymiana opraw oświetleniowych</w:t>
      </w:r>
      <w:r w:rsidR="000A004B">
        <w:rPr>
          <w:rFonts w:cstheme="minorHAnsi"/>
        </w:rPr>
        <w:t xml:space="preserve"> </w:t>
      </w:r>
      <w:r>
        <w:rPr>
          <w:rFonts w:cstheme="minorHAnsi"/>
        </w:rPr>
        <w:t>- 3 szt.</w:t>
      </w:r>
    </w:p>
    <w:p w14:paraId="14B0BCC6" w14:textId="366DC6AC" w:rsidR="00E03201" w:rsidRDefault="00E03201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zawór termostatyczny mieszający</w:t>
      </w:r>
      <w:r w:rsidR="000A004B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="001B0965">
        <w:rPr>
          <w:rFonts w:cstheme="minorHAnsi"/>
        </w:rPr>
        <w:t>7</w:t>
      </w:r>
      <w:r>
        <w:rPr>
          <w:rFonts w:cstheme="minorHAnsi"/>
        </w:rPr>
        <w:t xml:space="preserve"> szt.</w:t>
      </w:r>
    </w:p>
    <w:p w14:paraId="0CBE6761" w14:textId="597DE9C4" w:rsidR="001B0965" w:rsidRDefault="001B0965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bateria stojąca</w:t>
      </w:r>
      <w:r w:rsidR="000A004B">
        <w:rPr>
          <w:rFonts w:cstheme="minorHAnsi"/>
        </w:rPr>
        <w:t xml:space="preserve"> czasowa</w:t>
      </w:r>
      <w:r>
        <w:rPr>
          <w:rFonts w:cstheme="minorHAnsi"/>
        </w:rPr>
        <w:t xml:space="preserve"> umywalkowa</w:t>
      </w:r>
      <w:r w:rsidR="000A004B">
        <w:rPr>
          <w:rFonts w:cstheme="minorHAnsi"/>
        </w:rPr>
        <w:t xml:space="preserve"> </w:t>
      </w:r>
      <w:r>
        <w:rPr>
          <w:rFonts w:cstheme="minorHAnsi"/>
        </w:rPr>
        <w:t>- 3 szt</w:t>
      </w:r>
      <w:r w:rsidR="000A004B">
        <w:rPr>
          <w:rFonts w:cstheme="minorHAnsi"/>
        </w:rPr>
        <w:t>.</w:t>
      </w:r>
    </w:p>
    <w:p w14:paraId="60C44F3F" w14:textId="5BEAFEFC" w:rsidR="001B0965" w:rsidRDefault="001B0965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umywalka, syfon chromowany</w:t>
      </w:r>
      <w:r w:rsidR="000A004B">
        <w:rPr>
          <w:rFonts w:cstheme="minorHAnsi"/>
        </w:rPr>
        <w:t xml:space="preserve"> </w:t>
      </w:r>
      <w:r>
        <w:rPr>
          <w:rFonts w:cstheme="minorHAnsi"/>
        </w:rPr>
        <w:t>- 3 szt</w:t>
      </w:r>
      <w:r w:rsidR="000A004B">
        <w:rPr>
          <w:rFonts w:cstheme="minorHAnsi"/>
        </w:rPr>
        <w:t>.</w:t>
      </w:r>
    </w:p>
    <w:p w14:paraId="35483D5D" w14:textId="7ADAD5F8" w:rsidR="00E03201" w:rsidRDefault="00E03201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1B0965">
        <w:rPr>
          <w:rFonts w:cstheme="minorHAnsi"/>
        </w:rPr>
        <w:t>wpust posadzkowy z nasadą i kratką</w:t>
      </w:r>
      <w:r w:rsidR="000A004B">
        <w:rPr>
          <w:rFonts w:cstheme="minorHAnsi"/>
        </w:rPr>
        <w:t xml:space="preserve"> </w:t>
      </w:r>
      <w:r w:rsidR="001B0965">
        <w:rPr>
          <w:rFonts w:cstheme="minorHAnsi"/>
        </w:rPr>
        <w:t>- 1 szt.</w:t>
      </w:r>
    </w:p>
    <w:p w14:paraId="6EEEDC46" w14:textId="010D6B52" w:rsidR="001B0965" w:rsidRDefault="001B0965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ustępy z płuczką typu kompakt</w:t>
      </w:r>
      <w:r w:rsidR="000A004B">
        <w:rPr>
          <w:rFonts w:cstheme="minorHAnsi"/>
        </w:rPr>
        <w:t xml:space="preserve"> </w:t>
      </w:r>
      <w:r>
        <w:rPr>
          <w:rFonts w:cstheme="minorHAnsi"/>
        </w:rPr>
        <w:t>- 4 szt</w:t>
      </w:r>
      <w:r w:rsidR="000A004B">
        <w:rPr>
          <w:rFonts w:cstheme="minorHAnsi"/>
        </w:rPr>
        <w:t>.</w:t>
      </w:r>
    </w:p>
    <w:p w14:paraId="420B60EB" w14:textId="58099FC2" w:rsidR="001B0965" w:rsidRDefault="001B0965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kabiny HPL</w:t>
      </w:r>
      <w:r w:rsidR="000A004B">
        <w:rPr>
          <w:rFonts w:cstheme="minorHAnsi"/>
        </w:rPr>
        <w:t xml:space="preserve"> rozmiar dziecięcy </w:t>
      </w:r>
      <w:r>
        <w:rPr>
          <w:rFonts w:cstheme="minorHAnsi"/>
        </w:rPr>
        <w:t>- dla 4 toalet</w:t>
      </w:r>
      <w:r w:rsidR="000A004B">
        <w:rPr>
          <w:rFonts w:cstheme="minorHAnsi"/>
        </w:rPr>
        <w:t xml:space="preserve"> </w:t>
      </w:r>
      <w:r>
        <w:rPr>
          <w:rFonts w:cstheme="minorHAnsi"/>
        </w:rPr>
        <w:t>- 1 komplet</w:t>
      </w:r>
    </w:p>
    <w:p w14:paraId="4EB19959" w14:textId="4CF6050C" w:rsidR="001B0965" w:rsidRDefault="001B0965" w:rsidP="00F42A03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brodzik natryskowy</w:t>
      </w:r>
      <w:r w:rsidR="00AB7BE5">
        <w:rPr>
          <w:rFonts w:cstheme="minorHAnsi"/>
        </w:rPr>
        <w:t xml:space="preserve"> – 1 szt.</w:t>
      </w:r>
    </w:p>
    <w:p w14:paraId="58A325A8" w14:textId="50BD9499" w:rsidR="00E03201" w:rsidRPr="001B0965" w:rsidRDefault="001B0965" w:rsidP="001B0965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transport gruzu z terenu remontu.</w:t>
      </w:r>
    </w:p>
    <w:p w14:paraId="0153E1EC" w14:textId="77777777" w:rsidR="00B42C92" w:rsidRDefault="00B42C92" w:rsidP="00B42C92">
      <w:pPr>
        <w:pStyle w:val="Akapitzlist"/>
      </w:pPr>
    </w:p>
    <w:p w14:paraId="285E6212" w14:textId="77777777" w:rsidR="00F42A03" w:rsidRDefault="00B42C92" w:rsidP="00B42C92">
      <w:pPr>
        <w:pStyle w:val="Akapitzlist"/>
        <w:numPr>
          <w:ilvl w:val="0"/>
          <w:numId w:val="1"/>
        </w:numPr>
      </w:pPr>
      <w:r>
        <w:lastRenderedPageBreak/>
        <w:t>Opis przedmiotu zam</w:t>
      </w:r>
      <w:r w:rsidR="005C036F">
        <w:t>ó</w:t>
      </w:r>
      <w:r>
        <w:t>wienia:</w:t>
      </w:r>
    </w:p>
    <w:p w14:paraId="65E24493" w14:textId="5E4F6EE6" w:rsidR="00B42C92" w:rsidRDefault="00B42C92" w:rsidP="00F42A03">
      <w:pPr>
        <w:pStyle w:val="Akapitzlist"/>
        <w:ind w:left="360"/>
      </w:pPr>
      <w:r>
        <w:t>Przedmiot zamówienia zlokalizowany jest w budynku przedszkola i swoim zakresem obejmuje:</w:t>
      </w:r>
    </w:p>
    <w:p w14:paraId="550EC173" w14:textId="0297DBD4" w:rsidR="00087E09" w:rsidRDefault="005C036F" w:rsidP="00CF5C1D">
      <w:pPr>
        <w:pStyle w:val="Akapitzlist"/>
        <w:numPr>
          <w:ilvl w:val="0"/>
          <w:numId w:val="2"/>
        </w:numPr>
      </w:pPr>
      <w:r w:rsidRPr="00DB7F42">
        <w:rPr>
          <w:b/>
          <w:bCs/>
        </w:rPr>
        <w:t xml:space="preserve">Remont </w:t>
      </w:r>
      <w:r w:rsidR="00087E09">
        <w:t xml:space="preserve">Termin wykonania zamówienia: </w:t>
      </w:r>
      <w:r w:rsidR="001B0965">
        <w:t>1</w:t>
      </w:r>
      <w:r w:rsidR="00CF3D70">
        <w:t>.0</w:t>
      </w:r>
      <w:r w:rsidR="001B0965">
        <w:t>7</w:t>
      </w:r>
      <w:r w:rsidR="00CF3D70">
        <w:t>.202</w:t>
      </w:r>
      <w:r w:rsidR="001B0965">
        <w:t xml:space="preserve">6 </w:t>
      </w:r>
      <w:r w:rsidR="00CF3D70">
        <w:t>r.</w:t>
      </w:r>
      <w:r w:rsidR="00C34797">
        <w:t xml:space="preserve"> </w:t>
      </w:r>
      <w:r w:rsidR="00CF3D70">
        <w:t xml:space="preserve">- </w:t>
      </w:r>
      <w:r w:rsidR="001B0965">
        <w:t>31</w:t>
      </w:r>
      <w:r w:rsidR="00CF3D70">
        <w:t>.0</w:t>
      </w:r>
      <w:r w:rsidR="00CB786A">
        <w:t>7</w:t>
      </w:r>
      <w:r w:rsidR="00CF3D70">
        <w:t>.202</w:t>
      </w:r>
      <w:r w:rsidR="001B0965">
        <w:t xml:space="preserve">6 </w:t>
      </w:r>
      <w:r w:rsidR="00087E09">
        <w:t>r.</w:t>
      </w:r>
      <w:r w:rsidR="00CF3D70">
        <w:t xml:space="preserve"> (przerwa wakacyjna)</w:t>
      </w:r>
      <w:r w:rsidR="005B104B">
        <w:t>.</w:t>
      </w:r>
    </w:p>
    <w:p w14:paraId="280E2DD9" w14:textId="2A294C70" w:rsidR="00087E09" w:rsidRDefault="003218FB" w:rsidP="00087E09">
      <w:pPr>
        <w:pStyle w:val="Akapitzlist"/>
        <w:numPr>
          <w:ilvl w:val="0"/>
          <w:numId w:val="1"/>
        </w:numPr>
      </w:pPr>
      <w:r>
        <w:t>Kryteria oceny ofert: koszt</w:t>
      </w:r>
      <w:r w:rsidR="005B104B">
        <w:t>orys ofertowy i parametry materiałów</w:t>
      </w:r>
      <w:r w:rsidR="001B0965">
        <w:t>;</w:t>
      </w:r>
    </w:p>
    <w:p w14:paraId="344F244B" w14:textId="77777777" w:rsidR="00C34797" w:rsidRDefault="003E5B40" w:rsidP="00CC1A2D">
      <w:pPr>
        <w:pStyle w:val="Akapitzlist"/>
        <w:numPr>
          <w:ilvl w:val="0"/>
          <w:numId w:val="1"/>
        </w:numPr>
      </w:pPr>
      <w:r>
        <w:t>Okres gwarancji:</w:t>
      </w:r>
    </w:p>
    <w:p w14:paraId="46A0A1DC" w14:textId="4E7DD86C" w:rsidR="003E5B40" w:rsidRDefault="003E5B40" w:rsidP="00C34797">
      <w:pPr>
        <w:pStyle w:val="Akapitzlist"/>
        <w:ind w:left="360"/>
        <w:jc w:val="both"/>
      </w:pPr>
      <w:r>
        <w:t xml:space="preserve">Wykonawca udzieli </w:t>
      </w:r>
      <w:r w:rsidR="005B104B">
        <w:t>36</w:t>
      </w:r>
      <w:r>
        <w:t xml:space="preserve"> miesi</w:t>
      </w:r>
      <w:r w:rsidR="005B104B">
        <w:t>ęcy</w:t>
      </w:r>
      <w:r>
        <w:t xml:space="preserve"> gwarancji na przedmiot zamówienia od bezusterkowego odbioru końcowego.</w:t>
      </w:r>
    </w:p>
    <w:p w14:paraId="4CE4875E" w14:textId="77777777" w:rsidR="000A004B" w:rsidRDefault="000A004B" w:rsidP="00C34797">
      <w:pPr>
        <w:pStyle w:val="Akapitzlist"/>
        <w:ind w:left="360"/>
        <w:jc w:val="both"/>
      </w:pPr>
    </w:p>
    <w:p w14:paraId="13EB03E6" w14:textId="77777777" w:rsidR="00C34797" w:rsidRDefault="003E5B40" w:rsidP="0024587E">
      <w:pPr>
        <w:pStyle w:val="Akapitzlist"/>
        <w:numPr>
          <w:ilvl w:val="0"/>
          <w:numId w:val="1"/>
        </w:numPr>
      </w:pPr>
      <w:r>
        <w:t>Miejsce i termin składania ofert:</w:t>
      </w:r>
      <w:r w:rsidR="0024587E">
        <w:t xml:space="preserve"> </w:t>
      </w:r>
    </w:p>
    <w:p w14:paraId="07FD974E" w14:textId="7779DF13" w:rsidR="003E5B40" w:rsidRDefault="003E5B40" w:rsidP="00C34797">
      <w:pPr>
        <w:pStyle w:val="Akapitzlist"/>
        <w:ind w:left="360"/>
        <w:jc w:val="both"/>
      </w:pPr>
      <w:r>
        <w:t xml:space="preserve">Ofertę należy złożyć do dnia </w:t>
      </w:r>
      <w:r w:rsidR="001B0965">
        <w:t>29</w:t>
      </w:r>
      <w:r>
        <w:t>.0</w:t>
      </w:r>
      <w:r w:rsidR="001B0965">
        <w:t>5</w:t>
      </w:r>
      <w:r>
        <w:t>.202</w:t>
      </w:r>
      <w:r w:rsidR="001B0965">
        <w:t>6</w:t>
      </w:r>
      <w:r>
        <w:t xml:space="preserve"> r. do godz. 10.00 za pośrednictwem poczty elektronicznej na adres: </w:t>
      </w:r>
      <w:hyperlink r:id="rId5" w:history="1">
        <w:r w:rsidRPr="00624361">
          <w:rPr>
            <w:rStyle w:val="Hipercze"/>
          </w:rPr>
          <w:t>p248@eduwarszawa.pl</w:t>
        </w:r>
      </w:hyperlink>
      <w:r>
        <w:t>, w tytule wiadomości zamieszczając:</w:t>
      </w:r>
      <w:r w:rsidR="000A004B">
        <w:t xml:space="preserve"> </w:t>
      </w:r>
      <w:r w:rsidR="005B104B">
        <w:t xml:space="preserve">Remont </w:t>
      </w:r>
      <w:r w:rsidR="001B0965">
        <w:t>Sali dydaktycznej i przylegającej do niej łazienki</w:t>
      </w:r>
      <w:r w:rsidR="005B104B">
        <w:t xml:space="preserve"> w budynku Przedszkola nr 248</w:t>
      </w:r>
      <w:r w:rsidR="00F42A03">
        <w:t>.</w:t>
      </w:r>
    </w:p>
    <w:p w14:paraId="6E389593" w14:textId="2E3CDBFD" w:rsidR="00DB2974" w:rsidRDefault="00DB2974" w:rsidP="00DB2974">
      <w:pPr>
        <w:pStyle w:val="Akapitzlist"/>
        <w:numPr>
          <w:ilvl w:val="0"/>
          <w:numId w:val="1"/>
        </w:numPr>
      </w:pPr>
      <w:r>
        <w:t>Osoba do kontaktu: Monika Laskowska, kierownik gospodarczy nr tel. 723 244 712</w:t>
      </w:r>
    </w:p>
    <w:p w14:paraId="737A8D04" w14:textId="3E22FE54" w:rsidR="00B42C92" w:rsidRDefault="003E5B40" w:rsidP="00E54F29">
      <w:pPr>
        <w:pStyle w:val="Akapitzlist"/>
        <w:numPr>
          <w:ilvl w:val="0"/>
          <w:numId w:val="1"/>
        </w:numPr>
      </w:pPr>
      <w:r>
        <w:t>Zamawiający zastrzega sobie prawo do odstąpienia od realizacji zamówienia (przed zawarciem umowy) bez podania przyczyn</w:t>
      </w:r>
      <w:r w:rsidR="003C593E">
        <w:t>.</w:t>
      </w:r>
    </w:p>
    <w:sectPr w:rsidR="00B42C92" w:rsidSect="00C3479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90A3F"/>
    <w:multiLevelType w:val="hybridMultilevel"/>
    <w:tmpl w:val="A954777E"/>
    <w:lvl w:ilvl="0" w:tplc="A978E600">
      <w:start w:val="1"/>
      <w:numFmt w:val="bullet"/>
      <w:lvlText w:val="▪"/>
      <w:lvlJc w:val="left"/>
      <w:pPr>
        <w:ind w:left="108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3474B8"/>
    <w:multiLevelType w:val="hybridMultilevel"/>
    <w:tmpl w:val="0A56DD02"/>
    <w:lvl w:ilvl="0" w:tplc="A978E600">
      <w:start w:val="1"/>
      <w:numFmt w:val="bullet"/>
      <w:lvlText w:val="▪"/>
      <w:lvlJc w:val="left"/>
      <w:pPr>
        <w:ind w:left="108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426424"/>
    <w:multiLevelType w:val="hybridMultilevel"/>
    <w:tmpl w:val="05D66744"/>
    <w:lvl w:ilvl="0" w:tplc="C6B48390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D016D"/>
    <w:multiLevelType w:val="hybridMultilevel"/>
    <w:tmpl w:val="7488F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927F06"/>
    <w:multiLevelType w:val="hybridMultilevel"/>
    <w:tmpl w:val="5D0C092C"/>
    <w:lvl w:ilvl="0" w:tplc="9A4CC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0150"/>
    <w:multiLevelType w:val="hybridMultilevel"/>
    <w:tmpl w:val="20CA43E0"/>
    <w:lvl w:ilvl="0" w:tplc="A978E600">
      <w:start w:val="1"/>
      <w:numFmt w:val="bullet"/>
      <w:lvlText w:val="▪"/>
      <w:lvlJc w:val="left"/>
      <w:pPr>
        <w:ind w:left="108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0927C0"/>
    <w:multiLevelType w:val="hybridMultilevel"/>
    <w:tmpl w:val="2FB22C22"/>
    <w:lvl w:ilvl="0" w:tplc="A978E600">
      <w:start w:val="1"/>
      <w:numFmt w:val="bullet"/>
      <w:lvlText w:val="▪"/>
      <w:lvlJc w:val="left"/>
      <w:pPr>
        <w:ind w:left="108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E96C72"/>
    <w:multiLevelType w:val="hybridMultilevel"/>
    <w:tmpl w:val="42506B3E"/>
    <w:lvl w:ilvl="0" w:tplc="A978E600">
      <w:start w:val="1"/>
      <w:numFmt w:val="bullet"/>
      <w:lvlText w:val="▪"/>
      <w:lvlJc w:val="left"/>
      <w:pPr>
        <w:ind w:left="108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92"/>
    <w:rsid w:val="00085095"/>
    <w:rsid w:val="00087E09"/>
    <w:rsid w:val="000A004B"/>
    <w:rsid w:val="000E180E"/>
    <w:rsid w:val="001521BD"/>
    <w:rsid w:val="001B0965"/>
    <w:rsid w:val="00230672"/>
    <w:rsid w:val="0024587E"/>
    <w:rsid w:val="00260F1A"/>
    <w:rsid w:val="002A1B69"/>
    <w:rsid w:val="003218FB"/>
    <w:rsid w:val="0037650E"/>
    <w:rsid w:val="003C593E"/>
    <w:rsid w:val="003E00A8"/>
    <w:rsid w:val="003E5B40"/>
    <w:rsid w:val="005B104B"/>
    <w:rsid w:val="005C036F"/>
    <w:rsid w:val="00747E21"/>
    <w:rsid w:val="00820677"/>
    <w:rsid w:val="008F6435"/>
    <w:rsid w:val="00940F10"/>
    <w:rsid w:val="009674DE"/>
    <w:rsid w:val="00A53EFF"/>
    <w:rsid w:val="00A565A1"/>
    <w:rsid w:val="00AB7BE5"/>
    <w:rsid w:val="00B42C92"/>
    <w:rsid w:val="00BF7545"/>
    <w:rsid w:val="00C34797"/>
    <w:rsid w:val="00CB786A"/>
    <w:rsid w:val="00CC1A2D"/>
    <w:rsid w:val="00CF3D70"/>
    <w:rsid w:val="00CF5C1D"/>
    <w:rsid w:val="00DB2974"/>
    <w:rsid w:val="00DB7F42"/>
    <w:rsid w:val="00E03201"/>
    <w:rsid w:val="00E54F29"/>
    <w:rsid w:val="00E8189F"/>
    <w:rsid w:val="00F42A03"/>
    <w:rsid w:val="00FC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9E10"/>
  <w15:chartTrackingRefBased/>
  <w15:docId w15:val="{82FB04BE-09F3-427B-910D-41BD3B49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C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5B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5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248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Biernacka</dc:creator>
  <cp:keywords/>
  <dc:description/>
  <cp:lastModifiedBy>Monika Laskowska</cp:lastModifiedBy>
  <cp:revision>3</cp:revision>
  <cp:lastPrinted>2024-02-21T12:05:00Z</cp:lastPrinted>
  <dcterms:created xsi:type="dcterms:W3CDTF">2026-05-21T06:57:00Z</dcterms:created>
  <dcterms:modified xsi:type="dcterms:W3CDTF">2026-05-21T07:37:00Z</dcterms:modified>
</cp:coreProperties>
</file>